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E97" w:rsidRPr="00812E97" w:rsidRDefault="00812E97" w:rsidP="00812E97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</w:pPr>
      <w:r w:rsidRPr="00812E97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Террорист XXI века - новый облик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b/>
          <w:bCs/>
          <w:color w:val="0E0E0F"/>
          <w:sz w:val="20"/>
          <w:szCs w:val="20"/>
          <w:lang w:eastAsia="ru-RU"/>
        </w:rPr>
        <w:t>Террорист XXI века </w:t>
      </w: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- это уже не «лицо кавказской национальности» с большой спортивной сумкой, как это было в 1990-е, потому что такого мужчину остановит первый же полицейский. И не женщина в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хиджабе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, ведь при входе в вокзал или аэропорт ее пять раз проведут через рамки металлоискателя. </w:t>
      </w:r>
      <w:r w:rsidRPr="00812E97">
        <w:rPr>
          <w:rFonts w:ascii="Golos" w:eastAsia="Times New Roman" w:hAnsi="Golos" w:cs="Times New Roman"/>
          <w:b/>
          <w:bCs/>
          <w:color w:val="0E0E0F"/>
          <w:sz w:val="20"/>
          <w:szCs w:val="20"/>
          <w:lang w:eastAsia="ru-RU"/>
        </w:rPr>
        <w:t>Террористам теперь нужны девушки типичной славянской внешности, желательно не очень броской и приметной.</w:t>
      </w: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 Такие девушки обычно не вызывают подозрений полиции и служб безопасности их не останавливают на улице для проверки документов, их сумки не просвечивают при входе метро. Террористы пытаются этим воспользоваться. И активно вербуют россиянок в запрещенную в России террористическую организацию ИГИЛ и другие бандформирования. 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 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Мальчик-с-Нальчик. 22-летняя москвичка Елена Третьякова познакомилась в интернете с молодым человеком из Нальчика Арсеном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Ханиковым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. Нового друга из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соцсети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Лена сразу стала называть «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прынцем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»: уж слишком выгодно он отличался от большинства мужчин. При внешней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брутальности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и суровости относился к девушке очень трепетно, не скупился на комплименты во время виртуального общения в скайпе, каждое утро красивыми стихами желал удачного дня и каждый вечер - спокойной ночи, производил впечатление очень внимательного, заботливого и надежного. З0-летний Арсен профессионально занимался борьбой, при этом был очень эрудированным, начитанным, собирался' поступить на философский факультет московского вуза, не пил и не курил, был ревностным мусульманином. Словом, каменная стена, за которой девушка мечтала быть с ранней юности. Мужчина-идеал, которого она так долго искала и ждала.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Елена без памяти влюбилась </w:t>
      </w:r>
      <w:proofErr w:type="gram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в Арсена</w:t>
      </w:r>
      <w:proofErr w:type="gram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буквально за месяц. Воспринимала его не иначе, как будущего мужа, а свою сильно изменившуюся за это время жизнь - как сказку.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Отрезвить девушку было особо некому. Родителей у нее не было (погибли в страшном ДТП), с бабушкой и дедушкой виделась редко. И только коллеги по работе, заметившие, что она не отрывается от планшета, предостерегали: «Ему не ты нужна, а твоя московская квартира. Может, мы, конечно, и не правы, но в такие чудеса и любовь по интернету верить нельзя. Подумай, приглядись повнимательнее, не принимай поспешных решений».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Советы подруг Лена не слышала. «Завидуют», - была уверена она. Тем более, вопреки их предположениям Арсен вовсе не напрашивался в Москву, а сам приглашал Лену в гости.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Внезапно молодой человек пропал. Как сквозь землю провалился. Перестал писать, не отвечал на телефонные звонки ... Для девушки это было ударом, она надолго ушла в депрессию. Из-за крушения надежд и потери своего счастья, которое было так близко. Хотелось наложить на себя руки. Помогли подруги, которые насильно отвезли ее к психотерапевту.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Только через полгода Лена узнала, что Арсена тогда забрали сотрудники ФСБ.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Якобы он вербовал русских девушек в интересах международных террористических организаций, обращал их в ислам, делал из них смертниц для совершения готовящихся терактов в России, предотвращенных </w:t>
      </w: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lastRenderedPageBreak/>
        <w:t>спецслужбами, и отправлял их через Грузию в Турцию, а оттуда - в Сирию для войны на стороне запрещённой в России организации «Исламское государство».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proofErr w:type="gram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«Только тогда я поняла, как мне повезло</w:t>
      </w:r>
      <w:proofErr w:type="gram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, - говорит Елена. - Близко было несчастье. Я была в шаге от смерти. Причём не только своей, но и других людей - ни в чем не повинных мирных жителей, которых я убила бы своим поясом шахида». Убила бы?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«Убила, - отвечает Лена после некоторой паузы. - Ради Арсена я пошла бы в огонь и воду. Была влюблена в него без памяти. Это сейчас я понимаю, что он мной манипулировал, подводил к смене вероисповедания и борьбе с неверными, а тогда я ничего этого не замечала, глаза были словно в пелене, а голова - отключена. Я была готова бросить все и уехать к нему в Кабардино-Балкарию, где меня ждала бы сильная и при этом незаметная психологическая обработка, психотропные препараты и заряд взрывчатки для теракта в России или где-нибудь в Сирии». Приказ: перейти границу.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Случай Елены один в один копирует историю студентки филологического факультета МГУ Варвары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Карауловой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. С той лишь разницей, что последней не удалось отделаться так легко. Такая же типичная славянская внешность, как у Лены. Прямо скажем, не очень яркая и приметная. Наивный вроде бы взгляд. Словом, девочка-одуванчик, которая не вызовет подозрений полиции и служб безопасности.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Со своим вербовщиком Варвара познакомилась в «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Вконтакте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» в марте 2013 года. Девушка также сильно влюбилась, в конце мая 2015 года ушла из дома, сказав родителям, что идет в университет, однако сама втайне вылетела в Стамбул. Благодаря тому, что тревогу вовремя забил ее отец, Варвару и еще 12 граждан России при попытке перейти турецко-сирийскую границу в июне прошлого года задержала погранслужба Турции. Девушку переправили обратно в Россию, а спустя какое-то время арестовали ее вербовщиков, пытавшихся вовлечь ее в ряды ИГИЛ.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По словам представителя ФСБ, вернувшись, Варвара начала готовить новую попытку к бегству - так сильно она полюбила своего вербовщика и настолько прочно он вбил свое мировоззрение в ее голову ...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Назначенная следствием стационарная судебно-психиатрическая экспертиза в институте имени Сербского признала девушку вменяемой. В настоящее время Варвара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Караулова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находится в следственном изоляторе по обвинению в приготовлении к участию в запрещенной в России ИГИЛ. Ведется следствие. Пушечное мясо на экспорт.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В августе 2015 года за отправку в Сирию с целью воевать на стороне ИГИЛ житель Московского региона Артем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Птушкин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получил 2,5 года колонии. Суд учел раскаяние и сделку со следствием, поэтому срок пребывания в местах лишения свободы относительно невелик. Но сигнал понятен: подобная деятельность ведет к реальным тюремным срокам. Не говоря уже о том, что ценой борьбы за сомнительные идеалы в России и за рубежом может стать жизнь самого наемника и покалеченная судьба его родных и близких.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Как установила следственная служба УФСБ России по Москве и Московской области, в ряды «Исламского государства» Артём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Птушкин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был завербован ещё три года назад. В ноябре 2013 года транзитом через Турцию он отравился в Сирию. Там, в 300 километрах от столицы республики Дамаска, он оказался в распоряжении тренировочной базы «Аль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Муаскар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». Новоиспеченный доброволец в течение месяца обучался обращению с огнестрельным оружием, средствами навигации и связи, навыкам маскировки и обеспечения собственной безопасности в тылу врага. В школе боевиков молодой человек научился жить и готовить пищу в полевых условиях, нес караул, быстро улучшил свою физическую подготовку. Наградой за про хождение «курса молодого бойца» стал пистолет-пулемёт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Beretta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М12 и патроны к нему.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lastRenderedPageBreak/>
        <w:t xml:space="preserve">Только тогда московский «призывник» понял, что заигрался. На суде Артем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Птушкин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признавался, что запоздалое осознание последствий пришло к нему только перед самым выходом в бой против правительственных войск Сирии и союзников. Молодой человек испугался за свою жизнь и дезертировал из ИГИЛ. В середине января 2014 года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Птушкин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бежал из Сирии в Турцию, оттуда - в Египет, и только в мае 2015 года он вернулся в Россию, где был задержан.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Как именно Артем </w:t>
      </w:r>
      <w:proofErr w:type="spell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Птушкин</w:t>
      </w:r>
      <w:proofErr w:type="spell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вышел на террористов (а скорее - они на него), суд и право охранительные органы не раскрывают. Но известно, что альтернативная интернету схема «призыва» в ИГИЛ россиян - через мечети и молельные комнаты Москвы, Подмосковья и </w:t>
      </w:r>
      <w:proofErr w:type="gram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других крупных городов</w:t>
      </w:r>
      <w:proofErr w:type="gram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и регионов России. Особое внимание в них </w:t>
      </w:r>
      <w:proofErr w:type="gramStart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злоумышленники .</w:t>
      </w:r>
      <w:proofErr w:type="gramEnd"/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 xml:space="preserve"> уделяют славянам, ведь русским человеком, сменившим вероисповедание, принявшим ислам или хотя бы интересующимся им, легче манипулировать.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«Прихожанам мечетей и молельных комнат злоумышленники раздают листовки и брошюры, пронизанные соответствующей идеологией. Заинтересовавшихся обрабатывают психологически на встречах, объединяют в своеобразные кружки по интересам. По силе своего воздействия на психику эти собрания большее напоминают тоталитарные секты, - рассказывает социолог Андрей Ермолов. специализирующийся на изучении радикальных исламистских течений и противодействии им. - Так постепенно, не очень заметно для себя и для окружающих человек вязнет в этой идеологии. Для ускорения процесса могут применяться психотропные препараты и гипноз. Осознать про исходящее и понять тяжесть последствий, выбраться из этой трясины, соскочить с каждым следующим этапом психологической обработки и интеграции в ИГИЛ всё сложнее». 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color w:val="0E0E0F"/>
          <w:sz w:val="20"/>
          <w:szCs w:val="20"/>
          <w:lang w:eastAsia="ru-RU"/>
        </w:rPr>
        <w:t> </w:t>
      </w:r>
    </w:p>
    <w:p w:rsidR="00812E97" w:rsidRPr="00812E97" w:rsidRDefault="00812E97" w:rsidP="00812E97">
      <w:pPr>
        <w:spacing w:after="0" w:line="360" w:lineRule="atLeast"/>
        <w:jc w:val="both"/>
        <w:rPr>
          <w:rFonts w:ascii="Golos" w:eastAsia="Times New Roman" w:hAnsi="Golos" w:cs="Times New Roman"/>
          <w:b/>
          <w:bCs/>
          <w:color w:val="0E0E0F"/>
          <w:sz w:val="24"/>
          <w:szCs w:val="24"/>
          <w:lang w:eastAsia="ru-RU"/>
        </w:rPr>
      </w:pPr>
      <w:r w:rsidRPr="00812E97">
        <w:rPr>
          <w:rFonts w:ascii="Golos" w:eastAsia="Times New Roman" w:hAnsi="Golos" w:cs="Times New Roman"/>
          <w:b/>
          <w:bCs/>
          <w:color w:val="0E0E0F"/>
          <w:sz w:val="20"/>
          <w:szCs w:val="20"/>
          <w:lang w:eastAsia="ru-RU"/>
        </w:rPr>
        <w:t>Три этих типичных истории из совсем недавнего прошлого показывают, что террористическая угроза ближе и серьезнее, чем может показаться на первый взгляд.</w:t>
      </w:r>
    </w:p>
    <w:p w:rsidR="00072932" w:rsidRDefault="00812E97">
      <w:bookmarkStart w:id="0" w:name="_GoBack"/>
      <w:bookmarkEnd w:id="0"/>
    </w:p>
    <w:sectPr w:rsidR="0007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E97"/>
    <w:rsid w:val="000C16D2"/>
    <w:rsid w:val="00812E97"/>
    <w:rsid w:val="0094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61FBC-5797-42E7-A915-B0033153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12E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12E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1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1262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Мария Владимировна</dc:creator>
  <cp:keywords/>
  <dc:description/>
  <cp:lastModifiedBy>Смирнова Мария Владимировна</cp:lastModifiedBy>
  <cp:revision>1</cp:revision>
  <dcterms:created xsi:type="dcterms:W3CDTF">2024-05-15T12:03:00Z</dcterms:created>
  <dcterms:modified xsi:type="dcterms:W3CDTF">2024-05-15T12:06:00Z</dcterms:modified>
</cp:coreProperties>
</file>